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88" w:rsidRPr="00930588" w:rsidRDefault="00930588" w:rsidP="0093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588">
        <w:rPr>
          <w:rFonts w:ascii="Times New Roman" w:eastAsia="Times New Roman" w:hAnsi="Times New Roman" w:cs="Times New Roman"/>
          <w:sz w:val="24"/>
          <w:szCs w:val="24"/>
        </w:rPr>
        <w:t xml:space="preserve">Два неприлично простых микшера. (КН) (от </w:t>
      </w:r>
      <w:proofErr w:type="spellStart"/>
      <w:r w:rsidRPr="00930588">
        <w:rPr>
          <w:rFonts w:ascii="Times New Roman" w:eastAsia="Times New Roman" w:hAnsi="Times New Roman" w:cs="Times New Roman"/>
          <w:sz w:val="24"/>
          <w:szCs w:val="24"/>
        </w:rPr>
        <w:t>Vadim-a</w:t>
      </w:r>
      <w:proofErr w:type="spellEnd"/>
      <w:r w:rsidRPr="0093058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30588" w:rsidRPr="00930588" w:rsidRDefault="00930588" w:rsidP="0093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588">
        <w:rPr>
          <w:rFonts w:ascii="Times New Roman" w:eastAsia="Times New Roman" w:hAnsi="Times New Roman" w:cs="Times New Roman"/>
          <w:sz w:val="24"/>
          <w:szCs w:val="24"/>
        </w:rPr>
        <w:t xml:space="preserve">Автор - </w:t>
      </w:r>
      <w:proofErr w:type="spellStart"/>
      <w:r w:rsidRPr="00930588">
        <w:rPr>
          <w:rFonts w:ascii="Times New Roman" w:eastAsia="Times New Roman" w:hAnsi="Times New Roman" w:cs="Times New Roman"/>
          <w:sz w:val="24"/>
          <w:szCs w:val="24"/>
        </w:rPr>
        <w:t>Vadim</w:t>
      </w:r>
      <w:proofErr w:type="spellEnd"/>
      <w:r w:rsidRPr="009305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0588" w:rsidRPr="00930588" w:rsidRDefault="00930588" w:rsidP="0093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588">
        <w:rPr>
          <w:rFonts w:ascii="Times New Roman" w:eastAsia="Times New Roman" w:hAnsi="Times New Roman" w:cs="Times New Roman"/>
          <w:sz w:val="24"/>
          <w:szCs w:val="24"/>
        </w:rPr>
        <w:t xml:space="preserve">Смотрим на две страшно простые схемы. </w:t>
      </w:r>
    </w:p>
    <w:p w:rsidR="00930588" w:rsidRPr="00930588" w:rsidRDefault="00930588" w:rsidP="00930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29100" cy="2867025"/>
            <wp:effectExtent l="19050" t="0" r="0" b="0"/>
            <wp:docPr id="1" name="Рисунок 1" descr="Схема микшера на 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микшера на О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588" w:rsidRPr="00930588" w:rsidRDefault="00930588" w:rsidP="0093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588">
        <w:rPr>
          <w:rFonts w:ascii="Times New Roman" w:eastAsia="Times New Roman" w:hAnsi="Times New Roman" w:cs="Times New Roman"/>
          <w:sz w:val="24"/>
          <w:szCs w:val="24"/>
        </w:rPr>
        <w:t>Первая представляет собой микшер на операционном усилителе. Описывать тут совершенно нечего, входы добавляются совершенно очевидным образом, ОУ можно применять любой, который найдете у себя в кармане</w:t>
      </w:r>
      <w:proofErr w:type="gramStart"/>
      <w:r w:rsidRPr="00930588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930588">
        <w:rPr>
          <w:rFonts w:ascii="Times New Roman" w:eastAsia="Times New Roman" w:hAnsi="Times New Roman" w:cs="Times New Roman"/>
          <w:sz w:val="24"/>
          <w:szCs w:val="24"/>
        </w:rPr>
        <w:t xml:space="preserve">или не у себя) Питание, разумеется, зависит от того ОУ, который будет использован. Можно найти и с однополярным питанием. </w:t>
      </w:r>
    </w:p>
    <w:p w:rsidR="00930588" w:rsidRPr="00930588" w:rsidRDefault="00930588" w:rsidP="00930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10025" cy="2867025"/>
            <wp:effectExtent l="19050" t="0" r="9525" b="0"/>
            <wp:docPr id="2" name="Рисунок 2" descr="Схема микшера на полевом транзист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микшера на полевом транзистор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588" w:rsidRPr="00930588" w:rsidRDefault="00930588" w:rsidP="0093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588">
        <w:rPr>
          <w:rFonts w:ascii="Times New Roman" w:eastAsia="Times New Roman" w:hAnsi="Times New Roman" w:cs="Times New Roman"/>
          <w:sz w:val="24"/>
          <w:szCs w:val="24"/>
        </w:rPr>
        <w:t xml:space="preserve">Вторая схема - на полевом транзисторе. Тут тоже все до безобразия просто. Входы добавляются так же, как и в первом случае. </w:t>
      </w:r>
    </w:p>
    <w:p w:rsidR="00930588" w:rsidRPr="00930588" w:rsidRDefault="00930588" w:rsidP="00930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0588">
        <w:rPr>
          <w:rFonts w:ascii="Times New Roman" w:eastAsia="Times New Roman" w:hAnsi="Times New Roman" w:cs="Times New Roman"/>
          <w:sz w:val="24"/>
          <w:szCs w:val="24"/>
        </w:rPr>
        <w:t xml:space="preserve">Вопросы складывать </w:t>
      </w:r>
      <w:hyperlink r:id="rId6" w:history="1">
        <w:r w:rsidRPr="009305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тут</w:t>
        </w:r>
      </w:hyperlink>
      <w:r w:rsidRPr="009305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7B67" w:rsidRDefault="00427B67"/>
    <w:sectPr w:rsidR="00427B67" w:rsidSect="0093058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588"/>
    <w:rsid w:val="00427B67"/>
    <w:rsid w:val="0093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hdr">
    <w:name w:val="articlehdr"/>
    <w:basedOn w:val="a"/>
    <w:rsid w:val="0093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terheader">
    <w:name w:val="afterheader"/>
    <w:basedOn w:val="a"/>
    <w:rsid w:val="0093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ual">
    <w:name w:val="usual"/>
    <w:basedOn w:val="a"/>
    <w:rsid w:val="0093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305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iokot.ru/foru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2015-03-07T14:36:00Z</dcterms:created>
  <dcterms:modified xsi:type="dcterms:W3CDTF">2015-03-07T14:37:00Z</dcterms:modified>
</cp:coreProperties>
</file>